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1E" w:rsidRDefault="00205252" w:rsidP="00205252">
      <w:pPr>
        <w:ind w:firstLine="708"/>
      </w:pPr>
      <w:bookmarkStart w:id="0" w:name="_GoBack"/>
      <w:bookmarkEnd w:id="0"/>
      <w:r>
        <w:t>Вернадская, Н. Природу губят, людей травят / Н. Вернадская //Зеркало. – 2018. – 16 июня (№24). – С. 5.</w:t>
      </w:r>
    </w:p>
    <w:sectPr w:rsidR="00FA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C9"/>
    <w:rsid w:val="00205252"/>
    <w:rsid w:val="00AF6AC9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D2D4-DD8A-4F2E-9C4B-5B62512A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2024-02-18T04:23:00Z</dcterms:created>
  <dcterms:modified xsi:type="dcterms:W3CDTF">2024-02-18T04:24:00Z</dcterms:modified>
</cp:coreProperties>
</file>