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18" w:rsidRDefault="001B6F7E">
      <w:r>
        <w:t xml:space="preserve">Бондарь, А. Откуда в воздухе фенол / А. Бондарь //Вечерняя газета. – 2015. – 3 июня (№20). </w:t>
      </w:r>
      <w:bookmarkStart w:id="0" w:name="_GoBack"/>
      <w:bookmarkEnd w:id="0"/>
      <w:r>
        <w:t>- С. 2-3</w:t>
      </w:r>
    </w:p>
    <w:sectPr w:rsidR="004E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62"/>
    <w:rsid w:val="001B6F7E"/>
    <w:rsid w:val="004E7E18"/>
    <w:rsid w:val="0083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B138-E37A-4479-B12F-B2C3F149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2024-02-18T04:12:00Z</dcterms:created>
  <dcterms:modified xsi:type="dcterms:W3CDTF">2024-02-18T04:13:00Z</dcterms:modified>
</cp:coreProperties>
</file>