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90" w:rsidRDefault="006618FD" w:rsidP="006618FD">
      <w:pPr>
        <w:ind w:firstLine="708"/>
      </w:pPr>
      <w:bookmarkStart w:id="0" w:name="_GoBack"/>
      <w:bookmarkEnd w:id="0"/>
      <w:r>
        <w:t>Сквозь пламя войны: библиографическая памятка о темиртаусцах –участниках  Великой Отечественной войны к 70-летию Великой Победы / темиртауская центральная библиотека; сост. Н. Кобзарева. – Темиртау, 2015. – 45 с.</w:t>
      </w:r>
    </w:p>
    <w:sectPr w:rsidR="00BC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08"/>
    <w:rsid w:val="00174A08"/>
    <w:rsid w:val="006618FD"/>
    <w:rsid w:val="00B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2024-02-08T04:50:00Z</dcterms:created>
  <dcterms:modified xsi:type="dcterms:W3CDTF">2024-02-08T04:52:00Z</dcterms:modified>
</cp:coreProperties>
</file>