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AB" w:rsidRPr="000A27AB" w:rsidRDefault="000A27AB" w:rsidP="000A27AB">
      <w:pPr>
        <w:spacing w:after="0"/>
        <w:ind w:firstLine="708"/>
        <w:rPr>
          <w:rFonts w:ascii="Palatino Linotype" w:hAnsi="Palatino Linotype"/>
          <w:color w:val="1D1B11"/>
          <w:sz w:val="24"/>
          <w:szCs w:val="24"/>
        </w:rPr>
      </w:pPr>
      <w:r>
        <w:rPr>
          <w:rFonts w:ascii="Palatino Linotype" w:hAnsi="Palatino Linotype"/>
          <w:b/>
          <w:color w:val="1D1B11"/>
          <w:sz w:val="20"/>
          <w:szCs w:val="24"/>
        </w:rPr>
        <w:t>«</w:t>
      </w:r>
      <w:bookmarkStart w:id="0" w:name="_GoBack"/>
      <w:r w:rsidRPr="000A27AB">
        <w:rPr>
          <w:rFonts w:ascii="Palatino Linotype" w:hAnsi="Palatino Linotype"/>
          <w:color w:val="1D1B11"/>
          <w:sz w:val="24"/>
          <w:szCs w:val="24"/>
        </w:rPr>
        <w:t>Тайному зову послушна…»: библиографическая памятка, посвященная педагогу, поэтессе О. Воротынской /</w:t>
      </w:r>
      <w:proofErr w:type="spellStart"/>
      <w:r w:rsidRPr="000A27AB">
        <w:rPr>
          <w:rFonts w:ascii="Palatino Linotype" w:hAnsi="Palatino Linotype"/>
          <w:color w:val="1D1B11"/>
          <w:sz w:val="24"/>
          <w:szCs w:val="24"/>
        </w:rPr>
        <w:t>темиртауская</w:t>
      </w:r>
      <w:proofErr w:type="spellEnd"/>
      <w:r w:rsidRPr="000A27AB">
        <w:rPr>
          <w:rFonts w:ascii="Palatino Linotype" w:hAnsi="Palatino Linotype"/>
          <w:color w:val="1D1B11"/>
          <w:sz w:val="24"/>
          <w:szCs w:val="24"/>
        </w:rPr>
        <w:t xml:space="preserve"> центральная библиотека; сост. Н. </w:t>
      </w:r>
      <w:proofErr w:type="spellStart"/>
      <w:r w:rsidRPr="000A27AB">
        <w:rPr>
          <w:rFonts w:ascii="Palatino Linotype" w:hAnsi="Palatino Linotype"/>
          <w:color w:val="1D1B11"/>
          <w:sz w:val="24"/>
          <w:szCs w:val="24"/>
        </w:rPr>
        <w:t>Кобзарева</w:t>
      </w:r>
      <w:proofErr w:type="spellEnd"/>
      <w:r w:rsidRPr="000A27AB">
        <w:rPr>
          <w:rFonts w:ascii="Palatino Linotype" w:hAnsi="Palatino Linotype"/>
          <w:color w:val="1D1B11"/>
          <w:sz w:val="24"/>
          <w:szCs w:val="24"/>
        </w:rPr>
        <w:t>. – Темиртау, 2019. -  12с.</w:t>
      </w:r>
    </w:p>
    <w:bookmarkEnd w:id="0"/>
    <w:p w:rsidR="0035726E" w:rsidRPr="000A27AB" w:rsidRDefault="0035726E" w:rsidP="000A27AB">
      <w:pPr>
        <w:rPr>
          <w:sz w:val="28"/>
        </w:rPr>
      </w:pPr>
    </w:p>
    <w:sectPr w:rsidR="0035726E" w:rsidRPr="000A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A27AB"/>
    <w:rsid w:val="00142F2F"/>
    <w:rsid w:val="003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2024-02-06T04:54:00Z</dcterms:created>
  <dcterms:modified xsi:type="dcterms:W3CDTF">2024-02-06T04:54:00Z</dcterms:modified>
</cp:coreProperties>
</file>