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A6" w:rsidRPr="00844BA6" w:rsidRDefault="00844BA6" w:rsidP="00844BA6">
      <w:pPr>
        <w:tabs>
          <w:tab w:val="left" w:pos="993"/>
        </w:tabs>
        <w:rPr>
          <w:rFonts w:ascii="Book Antiqua" w:eastAsia="MS Mincho" w:hAnsi="Book Antiqua"/>
          <w:sz w:val="24"/>
        </w:rPr>
      </w:pPr>
      <w:r>
        <w:rPr>
          <w:rFonts w:ascii="Book Antiqua" w:hAnsi="Book Antiqua"/>
          <w:sz w:val="20"/>
        </w:rPr>
        <w:tab/>
      </w:r>
      <w:bookmarkStart w:id="0" w:name="_GoBack"/>
      <w:proofErr w:type="spellStart"/>
      <w:r w:rsidRPr="00844BA6">
        <w:rPr>
          <w:rFonts w:ascii="Book Antiqua" w:hAnsi="Book Antiqua"/>
          <w:sz w:val="24"/>
        </w:rPr>
        <w:t>Другари</w:t>
      </w:r>
      <w:proofErr w:type="spellEnd"/>
      <w:r w:rsidRPr="00844BA6">
        <w:rPr>
          <w:rFonts w:ascii="Book Antiqua" w:hAnsi="Book Antiqua"/>
          <w:sz w:val="24"/>
        </w:rPr>
        <w:t xml:space="preserve"> из Болгарии: дайджест, посвященный</w:t>
      </w:r>
      <w:r w:rsidRPr="00844BA6">
        <w:rPr>
          <w:rFonts w:ascii="Book Antiqua" w:hAnsi="Book Antiqua"/>
        </w:rPr>
        <w:t xml:space="preserve"> 60-летию</w:t>
      </w:r>
      <w:r w:rsidRPr="00844BA6">
        <w:rPr>
          <w:rFonts w:ascii="Book Antiqua" w:eastAsia="MS Mincho" w:hAnsi="Book Antiqua"/>
          <w:sz w:val="24"/>
        </w:rPr>
        <w:t xml:space="preserve"> со дня прибытия на строительство Казахстанской Магнитки бригады в составе 1070 посланцев Народной Республики Болгарии/ </w:t>
      </w:r>
      <w:proofErr w:type="spellStart"/>
      <w:r w:rsidRPr="00844BA6">
        <w:rPr>
          <w:rFonts w:ascii="Book Antiqua" w:eastAsia="MS Mincho" w:hAnsi="Book Antiqua"/>
          <w:sz w:val="24"/>
        </w:rPr>
        <w:t>темиртауская</w:t>
      </w:r>
      <w:proofErr w:type="spellEnd"/>
      <w:r w:rsidRPr="00844BA6">
        <w:rPr>
          <w:rFonts w:ascii="Book Antiqua" w:eastAsia="MS Mincho" w:hAnsi="Book Antiqua"/>
          <w:sz w:val="24"/>
        </w:rPr>
        <w:t xml:space="preserve"> центральная библиотека; сост. Н. </w:t>
      </w:r>
      <w:proofErr w:type="spellStart"/>
      <w:r w:rsidRPr="00844BA6">
        <w:rPr>
          <w:rFonts w:ascii="Book Antiqua" w:eastAsia="MS Mincho" w:hAnsi="Book Antiqua"/>
          <w:sz w:val="24"/>
        </w:rPr>
        <w:t>Кобзарева</w:t>
      </w:r>
      <w:proofErr w:type="spellEnd"/>
      <w:r w:rsidRPr="00844BA6">
        <w:rPr>
          <w:rFonts w:ascii="Book Antiqua" w:eastAsia="MS Mincho" w:hAnsi="Book Antiqua"/>
          <w:sz w:val="24"/>
        </w:rPr>
        <w:t>. – Темиртау, 2017. – 20с.</w:t>
      </w:r>
    </w:p>
    <w:bookmarkEnd w:id="0"/>
    <w:p w:rsidR="00DB379A" w:rsidRPr="00844BA6" w:rsidRDefault="00DB379A">
      <w:pPr>
        <w:rPr>
          <w:sz w:val="28"/>
        </w:rPr>
      </w:pPr>
    </w:p>
    <w:sectPr w:rsidR="00DB379A" w:rsidRPr="0084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72"/>
    <w:rsid w:val="003C7772"/>
    <w:rsid w:val="00844BA6"/>
    <w:rsid w:val="00DB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A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A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2024-02-06T04:59:00Z</dcterms:created>
  <dcterms:modified xsi:type="dcterms:W3CDTF">2024-02-06T04:59:00Z</dcterms:modified>
</cp:coreProperties>
</file>